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8F3" w:rsidRPr="00956683" w:rsidRDefault="00E438F3" w:rsidP="00E438F3">
      <w:pPr>
        <w:rPr>
          <w:rFonts w:ascii="Calibri" w:hAnsi="Calibri"/>
          <w:b/>
          <w:i/>
          <w:color w:val="000000"/>
          <w:sz w:val="21"/>
          <w:szCs w:val="21"/>
        </w:rPr>
      </w:pPr>
      <w:bookmarkStart w:id="0" w:name="_GoBack"/>
      <w:bookmarkEnd w:id="0"/>
      <w:r w:rsidRPr="00956683">
        <w:rPr>
          <w:rFonts w:ascii="Calibri" w:hAnsi="Calibri"/>
          <w:b/>
          <w:i/>
          <w:color w:val="000000"/>
          <w:sz w:val="21"/>
          <w:szCs w:val="21"/>
        </w:rPr>
        <w:t>Background</w:t>
      </w:r>
    </w:p>
    <w:p w:rsidR="00E438F3" w:rsidRDefault="00E438F3" w:rsidP="00E438F3">
      <w:pPr>
        <w:rPr>
          <w:rFonts w:ascii="Calibri" w:hAnsi="Calibri"/>
          <w:color w:val="000000"/>
          <w:sz w:val="21"/>
          <w:szCs w:val="21"/>
        </w:rPr>
      </w:pPr>
    </w:p>
    <w:p w:rsidR="00125F7D" w:rsidRDefault="00F23E75" w:rsidP="00E438F3">
      <w:pPr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Employer</w:t>
      </w:r>
      <w:r w:rsidR="00E438F3">
        <w:rPr>
          <w:rFonts w:ascii="Calibri" w:hAnsi="Calibri"/>
          <w:color w:val="000000"/>
          <w:sz w:val="21"/>
          <w:szCs w:val="21"/>
        </w:rPr>
        <w:t xml:space="preserve"> can </w:t>
      </w:r>
      <w:r w:rsidR="00E438F3">
        <w:rPr>
          <w:rFonts w:ascii="Calibri" w:hAnsi="Calibri"/>
          <w:i/>
          <w:color w:val="000000"/>
          <w:sz w:val="21"/>
          <w:szCs w:val="21"/>
        </w:rPr>
        <w:t>delegate</w:t>
      </w:r>
      <w:r w:rsidR="00E438F3">
        <w:rPr>
          <w:rFonts w:ascii="Calibri" w:hAnsi="Calibri"/>
          <w:color w:val="000000"/>
          <w:sz w:val="21"/>
          <w:szCs w:val="21"/>
        </w:rPr>
        <w:t xml:space="preserve"> their application to Certified Insurance Agents (Agents) </w:t>
      </w:r>
      <w:r>
        <w:rPr>
          <w:rFonts w:ascii="Calibri" w:hAnsi="Calibri"/>
          <w:color w:val="000000"/>
          <w:sz w:val="21"/>
          <w:szCs w:val="21"/>
        </w:rPr>
        <w:t>on their paper application</w:t>
      </w:r>
      <w:r w:rsidR="00E438F3">
        <w:rPr>
          <w:rFonts w:ascii="Calibri" w:hAnsi="Calibri"/>
          <w:color w:val="000000"/>
          <w:sz w:val="21"/>
          <w:szCs w:val="21"/>
        </w:rPr>
        <w:t xml:space="preserve"> to assist them with the entire </w:t>
      </w:r>
      <w:r>
        <w:rPr>
          <w:rFonts w:ascii="Calibri" w:hAnsi="Calibri"/>
          <w:color w:val="000000"/>
          <w:sz w:val="21"/>
          <w:szCs w:val="21"/>
        </w:rPr>
        <w:t>enrollment</w:t>
      </w:r>
      <w:r w:rsidR="00E438F3">
        <w:rPr>
          <w:rFonts w:ascii="Calibri" w:hAnsi="Calibri"/>
          <w:color w:val="000000"/>
          <w:sz w:val="21"/>
          <w:szCs w:val="21"/>
        </w:rPr>
        <w:t xml:space="preserve"> process including filling out the application, submitting the application, making changes to cases, terminating cases, renewing coverage, selecting a plan, etc.</w:t>
      </w:r>
    </w:p>
    <w:p w:rsidR="00B05122" w:rsidRDefault="00B05122" w:rsidP="00E438F3">
      <w:pPr>
        <w:rPr>
          <w:rFonts w:ascii="Calibri" w:hAnsi="Calibri"/>
          <w:color w:val="000000"/>
          <w:sz w:val="21"/>
          <w:szCs w:val="21"/>
        </w:rPr>
      </w:pPr>
    </w:p>
    <w:p w:rsidR="00125F7D" w:rsidRDefault="00125F7D" w:rsidP="00E438F3">
      <w:pPr>
        <w:rPr>
          <w:rFonts w:ascii="Calibri" w:hAnsi="Calibri"/>
          <w:color w:val="000000"/>
          <w:sz w:val="21"/>
          <w:szCs w:val="21"/>
        </w:rPr>
      </w:pPr>
    </w:p>
    <w:p w:rsidR="00167A22" w:rsidRDefault="00167A22" w:rsidP="00E438F3">
      <w:pPr>
        <w:rPr>
          <w:rFonts w:ascii="Calibri" w:hAnsi="Calibri"/>
          <w:b/>
          <w:i/>
          <w:color w:val="000000"/>
          <w:sz w:val="21"/>
          <w:szCs w:val="21"/>
        </w:rPr>
      </w:pPr>
    </w:p>
    <w:p w:rsidR="00520DCB" w:rsidRDefault="00520DCB" w:rsidP="00E438F3">
      <w:pPr>
        <w:rPr>
          <w:rFonts w:ascii="Calibri" w:hAnsi="Calibri"/>
          <w:b/>
          <w:i/>
          <w:color w:val="000000"/>
          <w:sz w:val="21"/>
          <w:szCs w:val="21"/>
        </w:rPr>
      </w:pPr>
      <w:r>
        <w:rPr>
          <w:rFonts w:ascii="Calibri" w:hAnsi="Calibri"/>
          <w:b/>
          <w:i/>
          <w:color w:val="000000"/>
          <w:sz w:val="21"/>
          <w:szCs w:val="21"/>
        </w:rPr>
        <w:t xml:space="preserve">Agent Delegation </w:t>
      </w:r>
      <w:r w:rsidR="005A4E4C">
        <w:rPr>
          <w:rFonts w:ascii="Calibri" w:hAnsi="Calibri"/>
          <w:b/>
          <w:i/>
          <w:color w:val="000000"/>
          <w:sz w:val="21"/>
          <w:szCs w:val="21"/>
        </w:rPr>
        <w:t xml:space="preserve">for </w:t>
      </w:r>
      <w:r w:rsidR="00164AAE">
        <w:rPr>
          <w:rFonts w:ascii="Calibri" w:hAnsi="Calibri"/>
          <w:b/>
          <w:i/>
          <w:color w:val="000000"/>
          <w:sz w:val="21"/>
          <w:szCs w:val="21"/>
        </w:rPr>
        <w:t xml:space="preserve">Initial </w:t>
      </w:r>
      <w:r w:rsidR="005A4E4C">
        <w:rPr>
          <w:rFonts w:ascii="Calibri" w:hAnsi="Calibri"/>
          <w:b/>
          <w:i/>
          <w:color w:val="000000"/>
          <w:sz w:val="21"/>
          <w:szCs w:val="21"/>
        </w:rPr>
        <w:t>Application Submission</w:t>
      </w:r>
    </w:p>
    <w:p w:rsidR="00520DCB" w:rsidRDefault="00520DCB" w:rsidP="00E438F3">
      <w:pPr>
        <w:rPr>
          <w:rFonts w:ascii="Calibri" w:hAnsi="Calibri"/>
          <w:b/>
          <w:i/>
          <w:color w:val="000000"/>
          <w:sz w:val="21"/>
          <w:szCs w:val="21"/>
        </w:rPr>
      </w:pPr>
    </w:p>
    <w:p w:rsidR="00167A22" w:rsidRDefault="005A4E4C" w:rsidP="00E438F3">
      <w:pPr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 xml:space="preserve">An </w:t>
      </w:r>
      <w:r w:rsidR="00164AAE">
        <w:rPr>
          <w:rFonts w:ascii="Calibri" w:hAnsi="Calibri"/>
          <w:color w:val="000000"/>
          <w:sz w:val="21"/>
          <w:szCs w:val="21"/>
        </w:rPr>
        <w:t>employer</w:t>
      </w:r>
      <w:r>
        <w:rPr>
          <w:rFonts w:ascii="Calibri" w:hAnsi="Calibri"/>
          <w:color w:val="000000"/>
          <w:sz w:val="21"/>
          <w:szCs w:val="21"/>
        </w:rPr>
        <w:t xml:space="preserve"> enrolling onto Covered California for Small Business (CCSB) plan can delegate an agent by completing </w:t>
      </w:r>
      <w:r w:rsidR="00164AAE">
        <w:rPr>
          <w:rFonts w:ascii="Calibri" w:hAnsi="Calibri"/>
          <w:color w:val="000000"/>
          <w:sz w:val="21"/>
          <w:szCs w:val="21"/>
        </w:rPr>
        <w:t>Step 3 “Agent Information”</w:t>
      </w:r>
      <w:r>
        <w:rPr>
          <w:rFonts w:ascii="Calibri" w:hAnsi="Calibri"/>
          <w:color w:val="000000"/>
          <w:sz w:val="21"/>
          <w:szCs w:val="21"/>
        </w:rPr>
        <w:t xml:space="preserve"> </w:t>
      </w:r>
      <w:r w:rsidR="00164AAE">
        <w:rPr>
          <w:rFonts w:ascii="Calibri" w:hAnsi="Calibri"/>
          <w:color w:val="000000"/>
          <w:sz w:val="21"/>
          <w:szCs w:val="21"/>
        </w:rPr>
        <w:t>on</w:t>
      </w:r>
      <w:r>
        <w:rPr>
          <w:rFonts w:ascii="Calibri" w:hAnsi="Calibri"/>
          <w:color w:val="000000"/>
          <w:sz w:val="21"/>
          <w:szCs w:val="21"/>
        </w:rPr>
        <w:t xml:space="preserve"> the Small Business Health Options Program (SHOP) Application for </w:t>
      </w:r>
      <w:r w:rsidR="00164AAE">
        <w:rPr>
          <w:rFonts w:ascii="Calibri" w:hAnsi="Calibri"/>
          <w:color w:val="000000"/>
          <w:sz w:val="21"/>
          <w:szCs w:val="21"/>
        </w:rPr>
        <w:t>Employers</w:t>
      </w:r>
      <w:r>
        <w:rPr>
          <w:rFonts w:ascii="Calibri" w:hAnsi="Calibri"/>
          <w:color w:val="000000"/>
          <w:sz w:val="21"/>
          <w:szCs w:val="21"/>
        </w:rPr>
        <w:t xml:space="preserve"> (</w:t>
      </w:r>
      <w:hyperlink r:id="rId14" w:history="1">
        <w:r w:rsidR="00F2348D" w:rsidRPr="00B92DA9">
          <w:rPr>
            <w:rStyle w:val="Hyperlink"/>
            <w:rFonts w:ascii="Calibri" w:hAnsi="Calibri"/>
            <w:sz w:val="21"/>
            <w:szCs w:val="21"/>
          </w:rPr>
          <w:t>http://www.coveredca.com/PDFs/paper-application/SHOP-Employer-Application.pdf</w:t>
        </w:r>
      </w:hyperlink>
      <w:r w:rsidR="00F2348D">
        <w:rPr>
          <w:rFonts w:ascii="Calibri" w:hAnsi="Calibri"/>
          <w:color w:val="000000"/>
          <w:sz w:val="21"/>
          <w:szCs w:val="21"/>
        </w:rPr>
        <w:t>).</w:t>
      </w:r>
      <w:r w:rsidR="00E80A2B">
        <w:rPr>
          <w:rFonts w:ascii="Calibri" w:hAnsi="Calibri"/>
          <w:color w:val="000000"/>
          <w:sz w:val="21"/>
          <w:szCs w:val="21"/>
        </w:rPr>
        <w:t xml:space="preserve">  </w:t>
      </w:r>
      <w:r w:rsidR="00167A22">
        <w:rPr>
          <w:rFonts w:ascii="Calibri" w:hAnsi="Calibri"/>
          <w:color w:val="000000"/>
          <w:sz w:val="21"/>
          <w:szCs w:val="21"/>
        </w:rPr>
        <w:t xml:space="preserve">CCSB will review the application and will </w:t>
      </w:r>
      <w:r w:rsidR="00E80A2B">
        <w:rPr>
          <w:rFonts w:ascii="Calibri" w:hAnsi="Calibri"/>
          <w:color w:val="000000"/>
          <w:sz w:val="21"/>
          <w:szCs w:val="21"/>
        </w:rPr>
        <w:t>add the agent to the case</w:t>
      </w:r>
      <w:r w:rsidR="00712E5D">
        <w:rPr>
          <w:rFonts w:ascii="Calibri" w:hAnsi="Calibri"/>
          <w:color w:val="000000"/>
          <w:sz w:val="21"/>
          <w:szCs w:val="21"/>
        </w:rPr>
        <w:t>.</w:t>
      </w:r>
    </w:p>
    <w:p w:rsidR="00167A22" w:rsidRDefault="00167A22" w:rsidP="00167A22">
      <w:pPr>
        <w:rPr>
          <w:rFonts w:ascii="Calibri" w:hAnsi="Calibri"/>
          <w:color w:val="000000"/>
          <w:sz w:val="21"/>
          <w:szCs w:val="21"/>
        </w:rPr>
      </w:pPr>
    </w:p>
    <w:p w:rsidR="005A4E4C" w:rsidRDefault="005A4E4C" w:rsidP="00E438F3">
      <w:pPr>
        <w:rPr>
          <w:rFonts w:ascii="Calibri" w:hAnsi="Calibri"/>
          <w:color w:val="000000"/>
          <w:sz w:val="21"/>
          <w:szCs w:val="21"/>
        </w:rPr>
      </w:pPr>
    </w:p>
    <w:p w:rsidR="00E80A2B" w:rsidRDefault="00E80A2B" w:rsidP="00E438F3">
      <w:pPr>
        <w:rPr>
          <w:rFonts w:ascii="Calibri" w:hAnsi="Calibri"/>
          <w:color w:val="000000"/>
          <w:sz w:val="21"/>
          <w:szCs w:val="21"/>
        </w:rPr>
      </w:pPr>
    </w:p>
    <w:p w:rsidR="006C79DF" w:rsidRPr="006C79DF" w:rsidRDefault="006C79DF" w:rsidP="00E438F3">
      <w:pPr>
        <w:rPr>
          <w:rFonts w:ascii="Calibri" w:hAnsi="Calibri"/>
          <w:b/>
          <w:i/>
          <w:color w:val="000000"/>
          <w:sz w:val="21"/>
          <w:szCs w:val="21"/>
        </w:rPr>
      </w:pPr>
      <w:r w:rsidRPr="006C79DF">
        <w:rPr>
          <w:rFonts w:ascii="Calibri" w:hAnsi="Calibri"/>
          <w:b/>
          <w:i/>
          <w:color w:val="000000"/>
          <w:sz w:val="21"/>
          <w:szCs w:val="21"/>
        </w:rPr>
        <w:t>Agent Delegation</w:t>
      </w:r>
      <w:r w:rsidR="00520DCB">
        <w:rPr>
          <w:rFonts w:ascii="Calibri" w:hAnsi="Calibri"/>
          <w:b/>
          <w:i/>
          <w:color w:val="000000"/>
          <w:sz w:val="21"/>
          <w:szCs w:val="21"/>
        </w:rPr>
        <w:t xml:space="preserve"> after Application Submission</w:t>
      </w:r>
      <w:r w:rsidR="00E80A2B">
        <w:rPr>
          <w:rFonts w:ascii="Calibri" w:hAnsi="Calibri"/>
          <w:b/>
          <w:i/>
          <w:color w:val="000000"/>
          <w:sz w:val="21"/>
          <w:szCs w:val="21"/>
        </w:rPr>
        <w:t xml:space="preserve"> and Changing Agent of Record</w:t>
      </w:r>
    </w:p>
    <w:p w:rsidR="006C79DF" w:rsidRPr="006C79DF" w:rsidRDefault="006C79DF" w:rsidP="00E438F3">
      <w:pPr>
        <w:rPr>
          <w:rFonts w:ascii="Calibri" w:hAnsi="Calibri"/>
          <w:i/>
          <w:color w:val="000000"/>
          <w:sz w:val="21"/>
          <w:szCs w:val="21"/>
        </w:rPr>
      </w:pPr>
    </w:p>
    <w:p w:rsidR="006C79DF" w:rsidRDefault="00164AAE" w:rsidP="006C79D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Helvetica"/>
          <w:color w:val="232525"/>
          <w:sz w:val="21"/>
          <w:szCs w:val="21"/>
        </w:rPr>
      </w:pPr>
      <w:r>
        <w:rPr>
          <w:rFonts w:asciiTheme="minorHAnsi" w:hAnsiTheme="minorHAnsi" w:cs="Helvetica"/>
          <w:color w:val="232525"/>
          <w:sz w:val="21"/>
          <w:szCs w:val="21"/>
        </w:rPr>
        <w:t>CCSB requires the employer to complete the Covered California for Small Business Agent of Record Transmittal Form (</w:t>
      </w:r>
      <w:hyperlink r:id="rId15" w:history="1">
        <w:r w:rsidR="00F2348D" w:rsidRPr="00B92DA9">
          <w:rPr>
            <w:rStyle w:val="Hyperlink"/>
            <w:rFonts w:asciiTheme="minorHAnsi" w:hAnsiTheme="minorHAnsi" w:cs="Helvetica"/>
            <w:sz w:val="21"/>
            <w:szCs w:val="21"/>
          </w:rPr>
          <w:t>http://hbex.coveredca.com/toolkit/forsmallbusiness/downloads/AGT-001_AgentofRecordTransmittal%20Form-CCSB.pdf</w:t>
        </w:r>
      </w:hyperlink>
      <w:r>
        <w:rPr>
          <w:rFonts w:asciiTheme="minorHAnsi" w:hAnsiTheme="minorHAnsi" w:cs="Helvetica"/>
          <w:color w:val="232525"/>
          <w:sz w:val="21"/>
          <w:szCs w:val="21"/>
        </w:rPr>
        <w:t>)</w:t>
      </w:r>
      <w:r w:rsidR="00F2348D">
        <w:rPr>
          <w:rFonts w:asciiTheme="minorHAnsi" w:hAnsiTheme="minorHAnsi" w:cs="Helvetica"/>
          <w:color w:val="232525"/>
          <w:sz w:val="21"/>
          <w:szCs w:val="21"/>
        </w:rPr>
        <w:t xml:space="preserve"> </w:t>
      </w:r>
      <w:r w:rsidRPr="00E80A2B">
        <w:rPr>
          <w:rFonts w:asciiTheme="minorHAnsi" w:hAnsiTheme="minorHAnsi" w:cs="Helvetica"/>
          <w:b/>
          <w:color w:val="232525"/>
          <w:sz w:val="21"/>
          <w:szCs w:val="21"/>
          <w:u w:val="single"/>
        </w:rPr>
        <w:t>if</w:t>
      </w:r>
      <w:r>
        <w:rPr>
          <w:rFonts w:asciiTheme="minorHAnsi" w:hAnsiTheme="minorHAnsi" w:cs="Helvetica"/>
          <w:color w:val="232525"/>
          <w:sz w:val="21"/>
          <w:szCs w:val="21"/>
        </w:rPr>
        <w:t xml:space="preserve"> the agent was not initially delegated on the employer’s original application form</w:t>
      </w:r>
      <w:r w:rsidR="00E80A2B">
        <w:rPr>
          <w:rFonts w:asciiTheme="minorHAnsi" w:hAnsiTheme="minorHAnsi" w:cs="Helvetica"/>
          <w:color w:val="232525"/>
          <w:sz w:val="21"/>
          <w:szCs w:val="21"/>
        </w:rPr>
        <w:t xml:space="preserve"> or if the employer is requesting to change the agent of record</w:t>
      </w:r>
      <w:r>
        <w:rPr>
          <w:rFonts w:asciiTheme="minorHAnsi" w:hAnsiTheme="minorHAnsi" w:cs="Helvetica"/>
          <w:color w:val="232525"/>
          <w:sz w:val="21"/>
          <w:szCs w:val="21"/>
        </w:rPr>
        <w:t xml:space="preserve">.  </w:t>
      </w:r>
      <w:r w:rsidR="006C79DF">
        <w:rPr>
          <w:rFonts w:asciiTheme="minorHAnsi" w:hAnsiTheme="minorHAnsi" w:cs="Helvetica"/>
          <w:color w:val="232525"/>
          <w:sz w:val="21"/>
          <w:szCs w:val="21"/>
        </w:rPr>
        <w:t xml:space="preserve">The completed document should be sent to: </w:t>
      </w:r>
      <w:hyperlink r:id="rId16" w:history="1">
        <w:r w:rsidR="006C79DF" w:rsidRPr="00A8063C">
          <w:rPr>
            <w:rStyle w:val="Hyperlink"/>
            <w:rFonts w:asciiTheme="minorHAnsi" w:hAnsiTheme="minorHAnsi" w:cs="Helvetica"/>
            <w:sz w:val="21"/>
            <w:szCs w:val="21"/>
          </w:rPr>
          <w:t>Agents@covered.ca.gov</w:t>
        </w:r>
      </w:hyperlink>
      <w:r w:rsidR="006C79DF">
        <w:rPr>
          <w:rFonts w:asciiTheme="minorHAnsi" w:hAnsiTheme="minorHAnsi" w:cs="Helvetica"/>
          <w:color w:val="232525"/>
          <w:sz w:val="21"/>
          <w:szCs w:val="21"/>
        </w:rPr>
        <w:t>.</w:t>
      </w:r>
    </w:p>
    <w:p w:rsidR="006C79DF" w:rsidRDefault="006C79DF" w:rsidP="00E438F3">
      <w:pPr>
        <w:rPr>
          <w:rFonts w:ascii="Calibri" w:hAnsi="Calibri"/>
          <w:color w:val="000000"/>
          <w:sz w:val="21"/>
          <w:szCs w:val="21"/>
        </w:rPr>
      </w:pPr>
    </w:p>
    <w:p w:rsidR="006C79DF" w:rsidRDefault="006C79DF" w:rsidP="006C79DF">
      <w:pPr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 xml:space="preserve">CCSB will review the request and </w:t>
      </w:r>
      <w:r w:rsidR="00B05122">
        <w:rPr>
          <w:rFonts w:ascii="Calibri" w:hAnsi="Calibri"/>
          <w:color w:val="000000"/>
          <w:sz w:val="21"/>
          <w:szCs w:val="21"/>
        </w:rPr>
        <w:t xml:space="preserve">will </w:t>
      </w:r>
      <w:r>
        <w:rPr>
          <w:rFonts w:ascii="Calibri" w:hAnsi="Calibri"/>
          <w:color w:val="000000"/>
          <w:sz w:val="21"/>
          <w:szCs w:val="21"/>
        </w:rPr>
        <w:t xml:space="preserve">make </w:t>
      </w:r>
      <w:r w:rsidR="00B05122">
        <w:rPr>
          <w:rFonts w:ascii="Calibri" w:hAnsi="Calibri"/>
          <w:color w:val="000000"/>
          <w:sz w:val="21"/>
          <w:szCs w:val="21"/>
        </w:rPr>
        <w:t>necessary</w:t>
      </w:r>
      <w:r>
        <w:rPr>
          <w:rFonts w:ascii="Calibri" w:hAnsi="Calibri"/>
          <w:color w:val="000000"/>
          <w:sz w:val="21"/>
          <w:szCs w:val="21"/>
        </w:rPr>
        <w:t xml:space="preserve"> change</w:t>
      </w:r>
      <w:r w:rsidR="00B05122">
        <w:rPr>
          <w:rFonts w:ascii="Calibri" w:hAnsi="Calibri"/>
          <w:color w:val="000000"/>
          <w:sz w:val="21"/>
          <w:szCs w:val="21"/>
        </w:rPr>
        <w:t>s</w:t>
      </w:r>
      <w:r>
        <w:rPr>
          <w:rFonts w:ascii="Calibri" w:hAnsi="Calibri"/>
          <w:color w:val="000000"/>
          <w:sz w:val="21"/>
          <w:szCs w:val="21"/>
        </w:rPr>
        <w:t xml:space="preserve"> in our system as appropriate:</w:t>
      </w:r>
    </w:p>
    <w:p w:rsidR="006C79DF" w:rsidRDefault="006C79DF" w:rsidP="006C79DF">
      <w:pPr>
        <w:rPr>
          <w:rFonts w:ascii="Calibri" w:hAnsi="Calibri"/>
          <w:color w:val="000000"/>
          <w:sz w:val="21"/>
          <w:szCs w:val="21"/>
        </w:rPr>
      </w:pPr>
    </w:p>
    <w:p w:rsidR="00712E5D" w:rsidRPr="00712E5D" w:rsidRDefault="00712E5D" w:rsidP="00712E5D">
      <w:pPr>
        <w:pStyle w:val="ListParagraph"/>
        <w:numPr>
          <w:ilvl w:val="0"/>
          <w:numId w:val="13"/>
        </w:numPr>
        <w:rPr>
          <w:rFonts w:ascii="Calibri" w:hAnsi="Calibri"/>
          <w:b/>
          <w:color w:val="000000"/>
          <w:sz w:val="21"/>
          <w:szCs w:val="21"/>
        </w:rPr>
      </w:pPr>
      <w:r w:rsidRPr="00712E5D">
        <w:rPr>
          <w:rFonts w:ascii="Calibri" w:hAnsi="Calibri"/>
          <w:color w:val="000000"/>
          <w:sz w:val="21"/>
          <w:szCs w:val="21"/>
        </w:rPr>
        <w:t>Agent of Record forms that are submitted on or before the 8</w:t>
      </w:r>
      <w:r w:rsidRPr="00712E5D">
        <w:rPr>
          <w:rFonts w:ascii="Calibri" w:hAnsi="Calibri"/>
          <w:color w:val="000000"/>
          <w:sz w:val="21"/>
          <w:szCs w:val="21"/>
          <w:vertAlign w:val="superscript"/>
        </w:rPr>
        <w:t>th</w:t>
      </w:r>
      <w:r w:rsidRPr="00712E5D">
        <w:rPr>
          <w:rFonts w:ascii="Calibri" w:hAnsi="Calibri"/>
          <w:color w:val="000000"/>
          <w:sz w:val="21"/>
          <w:szCs w:val="21"/>
        </w:rPr>
        <w:t xml:space="preserve"> of the month, the changes will reflect on the employer’s case on the following coverage month and the contracted commission will be paid to the newly delegated agent.</w:t>
      </w:r>
      <w:r w:rsidRPr="00712E5D">
        <w:rPr>
          <w:rFonts w:ascii="Calibri" w:hAnsi="Calibri"/>
          <w:b/>
          <w:color w:val="000000"/>
          <w:sz w:val="21"/>
          <w:szCs w:val="21"/>
        </w:rPr>
        <w:t xml:space="preserve"> </w:t>
      </w:r>
    </w:p>
    <w:p w:rsidR="00712E5D" w:rsidRDefault="00712E5D" w:rsidP="00712E5D">
      <w:pPr>
        <w:ind w:left="720"/>
        <w:rPr>
          <w:rFonts w:ascii="Calibri" w:hAnsi="Calibri"/>
          <w:b/>
          <w:color w:val="000000"/>
          <w:sz w:val="21"/>
          <w:szCs w:val="21"/>
        </w:rPr>
      </w:pPr>
    </w:p>
    <w:p w:rsidR="00712E5D" w:rsidRPr="00FB4690" w:rsidRDefault="00712E5D" w:rsidP="00712E5D">
      <w:pPr>
        <w:ind w:left="720"/>
        <w:rPr>
          <w:rFonts w:ascii="Calibri" w:hAnsi="Calibri"/>
          <w:b/>
          <w:color w:val="000000"/>
          <w:sz w:val="21"/>
          <w:szCs w:val="21"/>
        </w:rPr>
      </w:pPr>
      <w:r w:rsidRPr="00FB4690">
        <w:rPr>
          <w:rFonts w:ascii="Calibri" w:hAnsi="Calibri"/>
          <w:b/>
          <w:color w:val="000000"/>
          <w:sz w:val="21"/>
          <w:szCs w:val="21"/>
        </w:rPr>
        <w:t>For example:</w:t>
      </w:r>
    </w:p>
    <w:p w:rsidR="00712E5D" w:rsidRPr="00FB4690" w:rsidRDefault="00712E5D" w:rsidP="00712E5D">
      <w:pPr>
        <w:ind w:left="72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Agent of record change was submitted on Feb. 8</w:t>
      </w:r>
      <w:r w:rsidRPr="00FB4690">
        <w:rPr>
          <w:rFonts w:ascii="Calibri" w:hAnsi="Calibri"/>
          <w:color w:val="000000"/>
          <w:sz w:val="21"/>
          <w:szCs w:val="21"/>
          <w:vertAlign w:val="superscript"/>
        </w:rPr>
        <w:t>th</w:t>
      </w:r>
      <w:r>
        <w:rPr>
          <w:rFonts w:ascii="Calibri" w:hAnsi="Calibri"/>
          <w:color w:val="000000"/>
          <w:sz w:val="21"/>
          <w:szCs w:val="21"/>
        </w:rPr>
        <w:t>, the changes will be effective March 1</w:t>
      </w:r>
      <w:r w:rsidRPr="00712E5D">
        <w:rPr>
          <w:rFonts w:ascii="Calibri" w:hAnsi="Calibri"/>
          <w:color w:val="000000"/>
          <w:sz w:val="21"/>
          <w:szCs w:val="21"/>
          <w:vertAlign w:val="superscript"/>
        </w:rPr>
        <w:t>st</w:t>
      </w:r>
      <w:r>
        <w:rPr>
          <w:rFonts w:ascii="Calibri" w:hAnsi="Calibri"/>
          <w:color w:val="000000"/>
          <w:sz w:val="21"/>
          <w:szCs w:val="21"/>
        </w:rPr>
        <w:t>.</w:t>
      </w:r>
    </w:p>
    <w:p w:rsidR="00712E5D" w:rsidRDefault="00712E5D" w:rsidP="00712E5D">
      <w:pPr>
        <w:rPr>
          <w:rFonts w:ascii="Calibri" w:hAnsi="Calibri"/>
          <w:color w:val="000000"/>
          <w:sz w:val="21"/>
          <w:szCs w:val="21"/>
        </w:rPr>
      </w:pPr>
    </w:p>
    <w:p w:rsidR="00712E5D" w:rsidRDefault="00712E5D" w:rsidP="00712E5D">
      <w:pPr>
        <w:pStyle w:val="ListParagraph"/>
        <w:numPr>
          <w:ilvl w:val="0"/>
          <w:numId w:val="9"/>
        </w:numPr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Agent of R</w:t>
      </w:r>
      <w:r w:rsidRPr="006C79DF">
        <w:rPr>
          <w:rFonts w:ascii="Calibri" w:hAnsi="Calibri"/>
          <w:color w:val="000000"/>
          <w:sz w:val="21"/>
          <w:szCs w:val="21"/>
        </w:rPr>
        <w:t xml:space="preserve">ecord </w:t>
      </w:r>
      <w:r>
        <w:rPr>
          <w:rFonts w:ascii="Calibri" w:hAnsi="Calibri"/>
          <w:color w:val="000000"/>
          <w:sz w:val="21"/>
          <w:szCs w:val="21"/>
        </w:rPr>
        <w:t xml:space="preserve">forms that are submitted on or </w:t>
      </w:r>
      <w:r w:rsidRPr="006C79DF">
        <w:rPr>
          <w:rFonts w:ascii="Calibri" w:hAnsi="Calibri"/>
          <w:color w:val="000000"/>
          <w:sz w:val="21"/>
          <w:szCs w:val="21"/>
        </w:rPr>
        <w:t>after the 9</w:t>
      </w:r>
      <w:r w:rsidRPr="006C79DF">
        <w:rPr>
          <w:rFonts w:ascii="Calibri" w:hAnsi="Calibri"/>
          <w:color w:val="000000"/>
          <w:sz w:val="21"/>
          <w:szCs w:val="21"/>
          <w:vertAlign w:val="superscript"/>
        </w:rPr>
        <w:t>th</w:t>
      </w:r>
      <w:r w:rsidRPr="006C79DF">
        <w:rPr>
          <w:rFonts w:ascii="Calibri" w:hAnsi="Calibri"/>
          <w:color w:val="000000"/>
          <w:sz w:val="21"/>
          <w:szCs w:val="21"/>
        </w:rPr>
        <w:t xml:space="preserve"> of the month, the </w:t>
      </w:r>
      <w:r>
        <w:rPr>
          <w:rFonts w:ascii="Calibri" w:hAnsi="Calibri"/>
          <w:color w:val="000000"/>
          <w:sz w:val="21"/>
          <w:szCs w:val="21"/>
        </w:rPr>
        <w:t>changes will reflect on the employer’s case on</w:t>
      </w:r>
      <w:r w:rsidRPr="006C79DF">
        <w:rPr>
          <w:rFonts w:ascii="Calibri" w:hAnsi="Calibri"/>
          <w:color w:val="000000"/>
          <w:sz w:val="21"/>
          <w:szCs w:val="21"/>
        </w:rPr>
        <w:t xml:space="preserve"> </w:t>
      </w:r>
      <w:r>
        <w:rPr>
          <w:rFonts w:ascii="Calibri" w:hAnsi="Calibri"/>
          <w:color w:val="000000"/>
          <w:sz w:val="21"/>
          <w:szCs w:val="21"/>
        </w:rPr>
        <w:t xml:space="preserve">the following </w:t>
      </w:r>
      <w:r w:rsidRPr="006C79DF">
        <w:rPr>
          <w:rFonts w:ascii="Calibri" w:hAnsi="Calibri"/>
          <w:color w:val="000000"/>
          <w:sz w:val="21"/>
          <w:szCs w:val="21"/>
        </w:rPr>
        <w:t>tw</w:t>
      </w:r>
      <w:r>
        <w:rPr>
          <w:rFonts w:ascii="Calibri" w:hAnsi="Calibri"/>
          <w:color w:val="000000"/>
          <w:sz w:val="21"/>
          <w:szCs w:val="21"/>
        </w:rPr>
        <w:t xml:space="preserve">o months </w:t>
      </w:r>
      <w:r w:rsidRPr="006C79DF">
        <w:rPr>
          <w:rFonts w:ascii="Calibri" w:hAnsi="Calibri"/>
          <w:color w:val="000000"/>
          <w:sz w:val="21"/>
          <w:szCs w:val="21"/>
        </w:rPr>
        <w:t xml:space="preserve">and the contracted commission will be paid to </w:t>
      </w:r>
      <w:r>
        <w:rPr>
          <w:rFonts w:ascii="Calibri" w:hAnsi="Calibri"/>
          <w:color w:val="000000"/>
          <w:sz w:val="21"/>
          <w:szCs w:val="21"/>
        </w:rPr>
        <w:t xml:space="preserve">newly delegated </w:t>
      </w:r>
      <w:r w:rsidRPr="006C79DF">
        <w:rPr>
          <w:rFonts w:ascii="Calibri" w:hAnsi="Calibri"/>
          <w:color w:val="000000"/>
          <w:sz w:val="21"/>
          <w:szCs w:val="21"/>
        </w:rPr>
        <w:t>agent.</w:t>
      </w:r>
    </w:p>
    <w:p w:rsidR="00712E5D" w:rsidRDefault="00712E5D" w:rsidP="00712E5D">
      <w:pPr>
        <w:rPr>
          <w:rFonts w:ascii="Calibri" w:hAnsi="Calibri"/>
          <w:color w:val="000000"/>
          <w:sz w:val="21"/>
          <w:szCs w:val="21"/>
        </w:rPr>
      </w:pPr>
    </w:p>
    <w:p w:rsidR="00712E5D" w:rsidRPr="00FB4690" w:rsidRDefault="00712E5D" w:rsidP="00712E5D">
      <w:pPr>
        <w:ind w:left="720"/>
        <w:rPr>
          <w:rFonts w:ascii="Calibri" w:hAnsi="Calibri"/>
          <w:b/>
          <w:color w:val="000000"/>
          <w:sz w:val="21"/>
          <w:szCs w:val="21"/>
        </w:rPr>
      </w:pPr>
      <w:r w:rsidRPr="00FB4690">
        <w:rPr>
          <w:rFonts w:ascii="Calibri" w:hAnsi="Calibri"/>
          <w:b/>
          <w:color w:val="000000"/>
          <w:sz w:val="21"/>
          <w:szCs w:val="21"/>
        </w:rPr>
        <w:t>For example:</w:t>
      </w:r>
    </w:p>
    <w:p w:rsidR="006C79DF" w:rsidRPr="00712E5D" w:rsidRDefault="00712E5D" w:rsidP="00712E5D">
      <w:pPr>
        <w:ind w:left="72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Agent of record change was submitted on Feb. 9</w:t>
      </w:r>
      <w:r w:rsidRPr="00FB4690">
        <w:rPr>
          <w:rFonts w:ascii="Calibri" w:hAnsi="Calibri"/>
          <w:color w:val="000000"/>
          <w:sz w:val="21"/>
          <w:szCs w:val="21"/>
          <w:vertAlign w:val="superscript"/>
        </w:rPr>
        <w:t>th</w:t>
      </w:r>
      <w:r>
        <w:rPr>
          <w:rFonts w:ascii="Calibri" w:hAnsi="Calibri"/>
          <w:color w:val="000000"/>
          <w:sz w:val="21"/>
          <w:szCs w:val="21"/>
        </w:rPr>
        <w:t>, the changes will be effective April 1</w:t>
      </w:r>
      <w:r w:rsidRPr="00712E5D">
        <w:rPr>
          <w:rFonts w:ascii="Calibri" w:hAnsi="Calibri"/>
          <w:color w:val="000000"/>
          <w:sz w:val="21"/>
          <w:szCs w:val="21"/>
          <w:vertAlign w:val="superscript"/>
        </w:rPr>
        <w:t>st</w:t>
      </w:r>
      <w:r>
        <w:rPr>
          <w:rFonts w:ascii="Calibri" w:hAnsi="Calibri"/>
          <w:color w:val="000000"/>
          <w:sz w:val="21"/>
          <w:szCs w:val="21"/>
        </w:rPr>
        <w:t>.</w:t>
      </w:r>
    </w:p>
    <w:sectPr w:rsidR="006C79DF" w:rsidRPr="00712E5D" w:rsidSect="00DF35E7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AA7" w:rsidRDefault="00B57AA7" w:rsidP="00B57AA7">
      <w:r>
        <w:separator/>
      </w:r>
    </w:p>
  </w:endnote>
  <w:endnote w:type="continuationSeparator" w:id="0">
    <w:p w:rsidR="00B57AA7" w:rsidRDefault="00B57AA7" w:rsidP="00B5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AA7" w:rsidRPr="004116B2" w:rsidRDefault="00164AAE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02/2016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AA7" w:rsidRDefault="00B57AA7" w:rsidP="00B57AA7">
      <w:r>
        <w:separator/>
      </w:r>
    </w:p>
  </w:footnote>
  <w:footnote w:type="continuationSeparator" w:id="0">
    <w:p w:rsidR="00B57AA7" w:rsidRDefault="00B57AA7" w:rsidP="00B57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5E7" w:rsidRDefault="00DF35E7" w:rsidP="00DF35E7">
    <w:pPr>
      <w:pStyle w:val="GenericHeaderDocumentType"/>
      <w:spacing w:after="0"/>
      <w:rPr>
        <w:sz w:val="30"/>
        <w:szCs w:val="30"/>
      </w:rPr>
    </w:pPr>
    <w:r>
      <w:rPr>
        <w:noProof/>
      </w:rPr>
      <w:drawing>
        <wp:inline distT="0" distB="0" distL="0" distR="0" wp14:anchorId="7862C2C3" wp14:editId="7FD6B7FC">
          <wp:extent cx="1843405" cy="800100"/>
          <wp:effectExtent l="0" t="0" r="444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C_SHOP_LOGO_ENG[1]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9200" cy="8156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C134D" w:rsidRDefault="004E7619" w:rsidP="00DF35E7">
    <w:pPr>
      <w:pStyle w:val="GenericHeaderDocumentType"/>
      <w:spacing w:after="0"/>
      <w:jc w:val="center"/>
      <w:rPr>
        <w:sz w:val="30"/>
        <w:szCs w:val="30"/>
      </w:rPr>
    </w:pPr>
    <w:r>
      <w:rPr>
        <w:sz w:val="30"/>
        <w:szCs w:val="30"/>
      </w:rPr>
      <w:t>Agent of Record</w:t>
    </w:r>
    <w:r w:rsidR="002C134D">
      <w:rPr>
        <w:sz w:val="30"/>
        <w:szCs w:val="30"/>
      </w:rPr>
      <w:t xml:space="preserve"> Policy</w:t>
    </w:r>
  </w:p>
  <w:p w:rsidR="00DF35E7" w:rsidRDefault="00DF35E7" w:rsidP="00DF35E7">
    <w:pPr>
      <w:pStyle w:val="GenericHeaderDocumentType"/>
      <w:spacing w:after="0"/>
      <w:ind w:left="720"/>
      <w:jc w:val="center"/>
      <w:rPr>
        <w:sz w:val="30"/>
        <w:szCs w:val="30"/>
      </w:rPr>
    </w:pPr>
    <w:r>
      <w:rPr>
        <w:sz w:val="30"/>
        <w:szCs w:val="30"/>
      </w:rPr>
      <w:t>Covered California for Small Business</w:t>
    </w:r>
  </w:p>
  <w:p w:rsidR="002C134D" w:rsidRPr="002C134D" w:rsidRDefault="002C134D" w:rsidP="00DF35E7">
    <w:pPr>
      <w:pStyle w:val="GenericHeaderDocumentType"/>
      <w:spacing w:after="0"/>
      <w:jc w:val="both"/>
      <w:rPr>
        <w:sz w:val="30"/>
        <w:szCs w:val="30"/>
      </w:rPr>
    </w:pPr>
    <w:r>
      <w:rPr>
        <w:sz w:val="30"/>
        <w:szCs w:val="30"/>
      </w:rPr>
      <w:t xml:space="preserve">      </w:t>
    </w:r>
    <w:r w:rsidR="004E7619">
      <w:rPr>
        <w:sz w:val="30"/>
        <w:szCs w:val="3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651D"/>
    <w:multiLevelType w:val="hybridMultilevel"/>
    <w:tmpl w:val="A23A1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6CB4"/>
    <w:multiLevelType w:val="multilevel"/>
    <w:tmpl w:val="11DE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FF47A2"/>
    <w:multiLevelType w:val="hybridMultilevel"/>
    <w:tmpl w:val="D15A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F1E92"/>
    <w:multiLevelType w:val="hybridMultilevel"/>
    <w:tmpl w:val="18BC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34F26"/>
    <w:multiLevelType w:val="hybridMultilevel"/>
    <w:tmpl w:val="436C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9069C"/>
    <w:multiLevelType w:val="hybridMultilevel"/>
    <w:tmpl w:val="83AE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17056"/>
    <w:multiLevelType w:val="hybridMultilevel"/>
    <w:tmpl w:val="DF404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2220F"/>
    <w:multiLevelType w:val="hybridMultilevel"/>
    <w:tmpl w:val="B9B86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4325A"/>
    <w:multiLevelType w:val="hybridMultilevel"/>
    <w:tmpl w:val="BFD8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C0705"/>
    <w:multiLevelType w:val="hybridMultilevel"/>
    <w:tmpl w:val="140A2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708D9"/>
    <w:multiLevelType w:val="hybridMultilevel"/>
    <w:tmpl w:val="6152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21B2B"/>
    <w:multiLevelType w:val="hybridMultilevel"/>
    <w:tmpl w:val="E0387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42941"/>
    <w:multiLevelType w:val="hybridMultilevel"/>
    <w:tmpl w:val="33B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6"/>
    <w:rsid w:val="00013FBC"/>
    <w:rsid w:val="00050615"/>
    <w:rsid w:val="0009154B"/>
    <w:rsid w:val="000E104D"/>
    <w:rsid w:val="0010061F"/>
    <w:rsid w:val="00125F7D"/>
    <w:rsid w:val="00164AAE"/>
    <w:rsid w:val="00167A22"/>
    <w:rsid w:val="001A3F9B"/>
    <w:rsid w:val="001B2D08"/>
    <w:rsid w:val="001C722D"/>
    <w:rsid w:val="001D5F51"/>
    <w:rsid w:val="001F18B1"/>
    <w:rsid w:val="00296F54"/>
    <w:rsid w:val="002C134D"/>
    <w:rsid w:val="002C1B78"/>
    <w:rsid w:val="003306D7"/>
    <w:rsid w:val="00335E3F"/>
    <w:rsid w:val="00342270"/>
    <w:rsid w:val="003F5BD2"/>
    <w:rsid w:val="004116B2"/>
    <w:rsid w:val="00493465"/>
    <w:rsid w:val="004E7619"/>
    <w:rsid w:val="004F04A9"/>
    <w:rsid w:val="00512EF6"/>
    <w:rsid w:val="00520DCB"/>
    <w:rsid w:val="005326A5"/>
    <w:rsid w:val="00554198"/>
    <w:rsid w:val="00587D9E"/>
    <w:rsid w:val="005A4E4C"/>
    <w:rsid w:val="00616CAE"/>
    <w:rsid w:val="006C79DF"/>
    <w:rsid w:val="00712E5D"/>
    <w:rsid w:val="007D7EF4"/>
    <w:rsid w:val="008924EF"/>
    <w:rsid w:val="008C4C19"/>
    <w:rsid w:val="008D6C5D"/>
    <w:rsid w:val="00940959"/>
    <w:rsid w:val="00956683"/>
    <w:rsid w:val="00986EB6"/>
    <w:rsid w:val="00996044"/>
    <w:rsid w:val="00A34428"/>
    <w:rsid w:val="00A42C7C"/>
    <w:rsid w:val="00A95231"/>
    <w:rsid w:val="00AF7F83"/>
    <w:rsid w:val="00B01C10"/>
    <w:rsid w:val="00B05122"/>
    <w:rsid w:val="00B57AA7"/>
    <w:rsid w:val="00B72BB3"/>
    <w:rsid w:val="00BB3C88"/>
    <w:rsid w:val="00C07B74"/>
    <w:rsid w:val="00C1261E"/>
    <w:rsid w:val="00C13D8F"/>
    <w:rsid w:val="00C33228"/>
    <w:rsid w:val="00D50CF4"/>
    <w:rsid w:val="00DF35E7"/>
    <w:rsid w:val="00E20929"/>
    <w:rsid w:val="00E432E7"/>
    <w:rsid w:val="00E438F3"/>
    <w:rsid w:val="00E444B2"/>
    <w:rsid w:val="00E539F3"/>
    <w:rsid w:val="00E71F17"/>
    <w:rsid w:val="00E80A2B"/>
    <w:rsid w:val="00E81654"/>
    <w:rsid w:val="00EA5C94"/>
    <w:rsid w:val="00EF4F5B"/>
    <w:rsid w:val="00F20ADA"/>
    <w:rsid w:val="00F2348D"/>
    <w:rsid w:val="00F23E75"/>
    <w:rsid w:val="00F52754"/>
    <w:rsid w:val="00FB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10D96290-6ACE-47A2-A54C-5BF41B76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EF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2EF6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512EF6"/>
  </w:style>
  <w:style w:type="paragraph" w:styleId="ListParagraph">
    <w:name w:val="List Paragraph"/>
    <w:basedOn w:val="Normal"/>
    <w:uiPriority w:val="34"/>
    <w:qFormat/>
    <w:rsid w:val="00C07B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0C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CF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72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2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22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2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22D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5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7A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7AA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7A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AA7"/>
    <w:rPr>
      <w:rFonts w:ascii="Times New Roman" w:hAnsi="Times New Roman" w:cs="Times New Roman"/>
      <w:sz w:val="24"/>
      <w:szCs w:val="24"/>
    </w:rPr>
  </w:style>
  <w:style w:type="paragraph" w:customStyle="1" w:styleId="GenericHeaderDocumentType">
    <w:name w:val="Generic Header_Document Type"/>
    <w:link w:val="GenericHeaderDocumentTypeChar"/>
    <w:qFormat/>
    <w:rsid w:val="002C134D"/>
    <w:pPr>
      <w:spacing w:after="200" w:line="276" w:lineRule="auto"/>
    </w:pPr>
    <w:rPr>
      <w:rFonts w:ascii="Arial" w:eastAsiaTheme="minorEastAsia" w:hAnsi="Arial" w:cs="Arial"/>
      <w:b/>
      <w:color w:val="19B9CA"/>
      <w:sz w:val="52"/>
      <w:szCs w:val="52"/>
    </w:rPr>
  </w:style>
  <w:style w:type="character" w:customStyle="1" w:styleId="GenericHeaderDocumentTypeChar">
    <w:name w:val="Generic Header_Document Type Char"/>
    <w:basedOn w:val="DefaultParagraphFont"/>
    <w:link w:val="GenericHeaderDocumentType"/>
    <w:rsid w:val="002C134D"/>
    <w:rPr>
      <w:rFonts w:ascii="Arial" w:eastAsiaTheme="minorEastAsia" w:hAnsi="Arial" w:cs="Arial"/>
      <w:b/>
      <w:color w:val="19B9CA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1B2D08"/>
    <w:pPr>
      <w:spacing w:before="100" w:beforeAutospacing="1" w:after="100" w:afterAutospacing="1"/>
    </w:pPr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B051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gents@covered.ca.gov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hbex.coveredca.com/toolkit/forsmallbusiness/downloads/AGT-001_AgentofRecordTransmittal%20Form-CCSB.pdf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coveredca.com/PDFs/paper-application/SHOP-Employer-Application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a8f8e53593e449fa0b2d997e7548c8a xmlns="662cb38c-b922-481b-9cd5-2cedc812c917">
      <Terms xmlns="http://schemas.microsoft.com/office/infopath/2007/PartnerControls"/>
    </ja8f8e53593e449fa0b2d997e7548c8a>
    <LastReviewed xmlns="662cb38c-b922-481b-9cd5-2cedc812c917" xsi:nil="true"/>
    <h3ee64f6ae714cbca500249303024420 xmlns="662cb38c-b922-481b-9cd5-2cedc812c917">
      <Terms xmlns="http://schemas.microsoft.com/office/infopath/2007/PartnerControls"/>
    </h3ee64f6ae714cbca500249303024420>
    <TaxCatchAll xmlns="662cb38c-b922-481b-9cd5-2cedc812c917"/>
    <ReportOwner xmlns="http://schemas.microsoft.com/sharepoint/v3">
      <UserInfo>
        <DisplayName/>
        <AccountId xsi:nil="true"/>
        <AccountType/>
      </UserInfo>
    </ReportOwner>
    <Summary xmlns="662cb38c-b922-481b-9cd5-2cedc812c917" xsi:nil="true"/>
  </documentManagement>
</p:properties>
</file>

<file path=customXml/item4.xml><?xml version="1.0" encoding="utf-8"?>
<?mso-contentType ?>
<p:Policy xmlns:p="office.server.policy" id="" local="true">
  <p:Name>CCDocument</p:Name>
  <p:Description/>
  <p:Statement/>
  <p:PolicyItems>
    <p:PolicyItem featureId="Microsoft.Office.RecordsManagement.PolicyFeatures.Expiration" staticId="0x0101008C66CFEE27ECAF428973AFF28D437B27|11317276" UniqueId="1c223ec9-9160-41a2-9525-54423e331e66">
      <p:Name>Retention</p:Name>
      <p:Description>Automatic scheduling of content for processing, and performing a retention action on content that has reached its due date.</p:Description>
      <p:CustomData>
        <Schedules nextStageId="2">
          <Schedule type="Default">
            <stages>
              <data stageId="1" stageDeleted="true"/>
            </stages>
          </Schedule>
        </Schedules>
      </p:CustomData>
    </p:PolicyItem>
  </p:PolicyItems>
</p:Policy>
</file>

<file path=customXml/item5.xml><?xml version="1.0" encoding="utf-8"?>
<?mso-contentType ?>
<SharedContentType xmlns="Microsoft.SharePoint.Taxonomy.ContentTypeSync" SourceId="1a5a1674-edfe-4262-a91c-03be48afd8a7" ContentTypeId="0x0101008C66CFEE27ECAF428973AFF28D437B27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CCDocument" ma:contentTypeID="0x0101008C66CFEE27ECAF428973AFF28D437B27009432A807E82563479E653BF26FC628C4" ma:contentTypeVersion="113" ma:contentTypeDescription="" ma:contentTypeScope="" ma:versionID="e0b308ae023cb790ac36e9660280248b">
  <xsd:schema xmlns:xsd="http://www.w3.org/2001/XMLSchema" xmlns:xs="http://www.w3.org/2001/XMLSchema" xmlns:p="http://schemas.microsoft.com/office/2006/metadata/properties" xmlns:ns1="http://schemas.microsoft.com/sharepoint/v3" xmlns:ns2="662cb38c-b922-481b-9cd5-2cedc812c917" targetNamespace="http://schemas.microsoft.com/office/2006/metadata/properties" ma:root="true" ma:fieldsID="340397b5d62d0a244c7186dff87c11be" ns1:_="" ns2:_="">
    <xsd:import namespace="http://schemas.microsoft.com/sharepoint/v3"/>
    <xsd:import namespace="662cb38c-b922-481b-9cd5-2cedc812c917"/>
    <xsd:element name="properties">
      <xsd:complexType>
        <xsd:sequence>
          <xsd:element name="documentManagement">
            <xsd:complexType>
              <xsd:all>
                <xsd:element ref="ns1:ReportOwner" minOccurs="0"/>
                <xsd:element ref="ns2:LastReviewed" minOccurs="0"/>
                <xsd:element ref="ns2:ja8f8e53593e449fa0b2d997e7548c8a" minOccurs="0"/>
                <xsd:element ref="ns2:TaxCatchAll" minOccurs="0"/>
                <xsd:element ref="ns2:TaxCatchAllLabel" minOccurs="0"/>
                <xsd:element ref="ns2:_dlc_DocId" minOccurs="0"/>
                <xsd:element ref="ns2:_dlc_DocIdUrl" minOccurs="0"/>
                <xsd:element ref="ns2:_dlc_DocIdPersistId" minOccurs="0"/>
                <xsd:element ref="ns2:h3ee64f6ae714cbca500249303024420" minOccurs="0"/>
                <xsd:element ref="ns1:_dlc_Exempt" minOccurs="0"/>
                <xsd:element ref="ns1:_dlc_ExpireDateSaved" minOccurs="0"/>
                <xsd:element ref="ns1:_dlc_ExpireDate" minOccurs="0"/>
                <xsd:element ref="ns2:Summa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2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cb38c-b922-481b-9cd5-2cedc812c917" elementFormDefault="qualified">
    <xsd:import namespace="http://schemas.microsoft.com/office/2006/documentManagement/types"/>
    <xsd:import namespace="http://schemas.microsoft.com/office/infopath/2007/PartnerControls"/>
    <xsd:element name="LastReviewed" ma:index="3" nillable="true" ma:displayName="LastReviewed" ma:description="Enter the last time this item was reviewed." ma:format="DateOnly" ma:internalName="LastReviewed">
      <xsd:simpleType>
        <xsd:restriction base="dms:DateTime"/>
      </xsd:simpleType>
    </xsd:element>
    <xsd:element name="ja8f8e53593e449fa0b2d997e7548c8a" ma:index="8" nillable="true" ma:taxonomy="true" ma:internalName="ja8f8e53593e449fa0b2d997e7548c8a" ma:taxonomyFieldName="RecordType" ma:displayName="RecordType" ma:default="" ma:fieldId="{3a8f8e53-593e-449f-a0b2-d997e7548c8a}" ma:sspId="1a5a1674-edfe-4262-a91c-03be48afd8a7" ma:termSetId="e222fd85-fdf2-4ec2-9b7c-cd48b363d9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431a31-22cc-4620-88b6-b4ca5eeee54f}" ma:internalName="TaxCatchAll" ma:showField="CatchAllData" ma:web="d9ef40d1-8e7d-43a1-9189-92ea7f95c5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431a31-22cc-4620-88b6-b4ca5eeee54f}" ma:internalName="TaxCatchAllLabel" ma:readOnly="true" ma:showField="CatchAllDataLabel" ma:web="d9ef40d1-8e7d-43a1-9189-92ea7f95c5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3ee64f6ae714cbca500249303024420" ma:index="17" nillable="true" ma:taxonomy="true" ma:internalName="h3ee64f6ae714cbca500249303024420" ma:taxonomyFieldName="CCManagedNavs" ma:displayName="CCManagedNavs" ma:default="" ma:fieldId="{13ee64f6-ae71-4cbc-a500-249303024420}" ma:taxonomyMulti="true" ma:sspId="1a5a1674-edfe-4262-a91c-03be48afd8a7" ma:termSetId="41854559-323e-4078-8432-edafa309d1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mmary" ma:index="22" nillable="true" ma:displayName="Summary" ma:description="Summary of this item for use in roll-ups" ma:internalName="Summar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C33E3-7EE0-40E1-B2DC-035F408F2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0D2BE-9859-4CE9-87A6-5AB1B4E4A8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F9850-C775-4768-A0F7-CD7C22DC207B}">
  <ds:schemaRefs>
    <ds:schemaRef ds:uri="http://schemas.microsoft.com/sharepoint/v3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62cb38c-b922-481b-9cd5-2cedc812c917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EC2EA97-46EB-47FD-AACF-EE47BCE351C7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6006D6FA-00BE-4A7C-B401-7B6E58A4F9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57BC218-8F71-4A54-921D-DEEC5EDAA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2cb38c-b922-481b-9cd5-2cedc812c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77F2846-10A5-45BF-90F6-66AAE7E1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Frey, Dan (CoveredCA)</dc:creator>
  <cp:keywords/>
  <dc:description/>
  <cp:lastModifiedBy>Priestley, Taylor (CoveredCA)</cp:lastModifiedBy>
  <cp:revision>2</cp:revision>
  <cp:lastPrinted>2016-02-18T21:36:00Z</cp:lastPrinted>
  <dcterms:created xsi:type="dcterms:W3CDTF">2016-02-19T00:05:00Z</dcterms:created>
  <dcterms:modified xsi:type="dcterms:W3CDTF">2016-02-19T00:05:00Z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0x0101008C66CFEE27ECAF428973AFF28D437B27|11317276</vt:lpwstr>
  </property>
  <property fmtid="{D5CDD505-2E9C-101B-9397-08002B2CF9AE}" pid="3" name="ContentTypeId">
    <vt:lpwstr>0x0101008C66CFEE27ECAF428973AFF28D437B27009432A807E82563479E653BF26FC628C4</vt:lpwstr>
  </property>
  <property fmtid="{D5CDD505-2E9C-101B-9397-08002B2CF9AE}" pid="4" name="ItemRetentionFormula">
    <vt:lpwstr/>
  </property>
  <property fmtid="{D5CDD505-2E9C-101B-9397-08002B2CF9AE}" pid="5" name="RecordType">
    <vt:lpwstr/>
  </property>
  <property fmtid="{D5CDD505-2E9C-101B-9397-08002B2CF9AE}" pid="6" name="CCManagedNavs">
    <vt:lpwstr/>
  </property>
</Properties>
</file>